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E113" w14:textId="7AC3BD60" w:rsidR="00925F98" w:rsidRPr="00925F98" w:rsidRDefault="00925F98" w:rsidP="00925F98">
      <w:pPr>
        <w:tabs>
          <w:tab w:val="center" w:pos="4680"/>
        </w:tabs>
        <w:suppressAutoHyphens/>
        <w:jc w:val="center"/>
        <w:rPr>
          <w:rFonts w:ascii="Arial" w:hAnsi="Arial" w:cs="Arial"/>
          <w:bCs/>
          <w:spacing w:val="-3"/>
          <w:sz w:val="22"/>
          <w:szCs w:val="22"/>
        </w:rPr>
      </w:pPr>
      <w:r w:rsidRPr="00925F98">
        <w:rPr>
          <w:rFonts w:ascii="Arial" w:hAnsi="Arial" w:cs="Arial"/>
          <w:bCs/>
          <w:spacing w:val="-3"/>
          <w:sz w:val="22"/>
          <w:szCs w:val="22"/>
        </w:rPr>
        <w:t>FINANCE COMMITTEE</w:t>
      </w:r>
      <w:r w:rsidRPr="00925F98">
        <w:rPr>
          <w:rFonts w:ascii="Arial" w:hAnsi="Arial" w:cs="Arial"/>
          <w:bCs/>
          <w:spacing w:val="-3"/>
          <w:sz w:val="22"/>
          <w:szCs w:val="22"/>
        </w:rPr>
        <w:t xml:space="preserve"> PREFERRED AGENDA</w:t>
      </w:r>
    </w:p>
    <w:p w14:paraId="20598A1E" w14:textId="77777777" w:rsidR="00925F98" w:rsidRPr="00925F98" w:rsidRDefault="00925F98" w:rsidP="00925F98">
      <w:pPr>
        <w:tabs>
          <w:tab w:val="center" w:pos="4680"/>
        </w:tabs>
        <w:suppressAutoHyphens/>
        <w:ind w:left="720" w:hanging="720"/>
        <w:jc w:val="center"/>
        <w:rPr>
          <w:rFonts w:ascii="Arial" w:hAnsi="Arial" w:cs="Arial"/>
          <w:bCs/>
          <w:sz w:val="22"/>
          <w:szCs w:val="22"/>
        </w:rPr>
      </w:pPr>
      <w:r w:rsidRPr="00925F98">
        <w:rPr>
          <w:rFonts w:ascii="Arial" w:hAnsi="Arial" w:cs="Arial"/>
          <w:bCs/>
          <w:spacing w:val="-3"/>
          <w:sz w:val="22"/>
          <w:szCs w:val="22"/>
        </w:rPr>
        <w:t>Thursday, October 17</w:t>
      </w:r>
      <w:r w:rsidRPr="00925F98">
        <w:rPr>
          <w:rFonts w:ascii="Arial" w:hAnsi="Arial" w:cs="Arial"/>
          <w:bCs/>
          <w:sz w:val="22"/>
          <w:szCs w:val="22"/>
        </w:rPr>
        <w:t>,</w:t>
      </w:r>
      <w:r w:rsidRPr="00925F98">
        <w:rPr>
          <w:rFonts w:ascii="Arial" w:hAnsi="Arial" w:cs="Arial"/>
          <w:bCs/>
          <w:spacing w:val="-3"/>
          <w:sz w:val="22"/>
          <w:szCs w:val="22"/>
        </w:rPr>
        <w:t xml:space="preserve"> 2024</w:t>
      </w:r>
    </w:p>
    <w:p w14:paraId="2614702D" w14:textId="77777777" w:rsidR="00925F98" w:rsidRPr="00925F98" w:rsidRDefault="00925F98" w:rsidP="00925F98">
      <w:pPr>
        <w:tabs>
          <w:tab w:val="center" w:pos="4680"/>
        </w:tabs>
        <w:suppressAutoHyphens/>
        <w:ind w:left="720" w:hanging="720"/>
        <w:jc w:val="center"/>
        <w:rPr>
          <w:rFonts w:ascii="Arial" w:hAnsi="Arial" w:cs="Arial"/>
          <w:bCs/>
          <w:spacing w:val="-3"/>
          <w:sz w:val="22"/>
          <w:szCs w:val="22"/>
        </w:rPr>
      </w:pPr>
      <w:r w:rsidRPr="00925F98">
        <w:rPr>
          <w:rFonts w:ascii="Arial" w:hAnsi="Arial" w:cs="Arial"/>
          <w:bCs/>
          <w:spacing w:val="-3"/>
          <w:sz w:val="22"/>
          <w:szCs w:val="22"/>
          <w:highlight w:val="yellow"/>
        </w:rPr>
        <w:t>4:05 PM</w:t>
      </w:r>
    </w:p>
    <w:p w14:paraId="61C121AF" w14:textId="77777777" w:rsidR="00925F98" w:rsidRPr="00925F98" w:rsidRDefault="00925F98" w:rsidP="00925F98">
      <w:pPr>
        <w:tabs>
          <w:tab w:val="center" w:pos="4680"/>
        </w:tabs>
        <w:suppressAutoHyphens/>
        <w:ind w:left="720" w:hanging="720"/>
        <w:jc w:val="center"/>
        <w:rPr>
          <w:rFonts w:ascii="Arial" w:hAnsi="Arial" w:cs="Arial"/>
          <w:bCs/>
          <w:spacing w:val="-3"/>
          <w:sz w:val="22"/>
          <w:szCs w:val="22"/>
        </w:rPr>
      </w:pPr>
    </w:p>
    <w:p w14:paraId="1D4FBEED" w14:textId="58BA999A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925F98">
        <w:rPr>
          <w:rFonts w:ascii="Arial" w:hAnsi="Arial" w:cs="Arial"/>
          <w:bCs/>
          <w:sz w:val="22"/>
          <w:szCs w:val="22"/>
          <w:u w:val="single"/>
        </w:rPr>
        <w:t>Finance Preferred</w:t>
      </w:r>
    </w:p>
    <w:p w14:paraId="175C53C1" w14:textId="77777777" w:rsidR="00925F98" w:rsidRPr="00925F98" w:rsidRDefault="00925F98" w:rsidP="00925F98">
      <w:pPr>
        <w:widowControl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925F98">
        <w:rPr>
          <w:rFonts w:ascii="Arial" w:hAnsi="Arial" w:cs="Arial"/>
          <w:bCs/>
          <w:sz w:val="22"/>
          <w:szCs w:val="22"/>
        </w:rPr>
        <w:t>#1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4" w:history="1">
        <w:r w:rsidRPr="00925F98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>RESOLUTION AUTHORIZING AMENDMENT TO THE AGREEMENT WITH MCFARLAND JOHNSON, INC. FOR PROFESSIONAL SERVICES FOR THE DEPARTMENT OF AVIATION FOR 2022-2024</w:t>
        </w:r>
      </w:hyperlink>
    </w:p>
    <w:p w14:paraId="4C05DBCB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17CDDBEE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sz w:val="22"/>
        </w:rPr>
      </w:pPr>
      <w:r w:rsidRPr="00925F98">
        <w:rPr>
          <w:rFonts w:ascii="Arial" w:hAnsi="Arial" w:cs="Arial"/>
          <w:bCs/>
          <w:sz w:val="22"/>
          <w:szCs w:val="22"/>
        </w:rPr>
        <w:t>#2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5" w:history="1">
        <w:r w:rsidRPr="00925F98">
          <w:rPr>
            <w:rStyle w:val="Hyperlink"/>
            <w:rFonts w:ascii="Arial" w:hAnsi="Arial"/>
            <w:bCs/>
            <w:sz w:val="22"/>
            <w:u w:val="none"/>
          </w:rPr>
          <w:t>RESOLUTION AUTHORIZING ACCEPTANCE OF SFY 23-24 URBAN MASTER FUNDING FROM THE NEW YORK STATE DEPARTMENT OF TRANSPORTATION FOR THE BROOME COUNTY DEPARTMENT OF PUBLIC TRANSPORTATION</w:t>
        </w:r>
      </w:hyperlink>
    </w:p>
    <w:p w14:paraId="4F7B037D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3D41BDEF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i/>
          <w:sz w:val="22"/>
        </w:rPr>
      </w:pPr>
      <w:r w:rsidRPr="00925F98">
        <w:rPr>
          <w:rFonts w:ascii="Arial" w:hAnsi="Arial" w:cs="Arial"/>
          <w:bCs/>
          <w:sz w:val="22"/>
          <w:szCs w:val="22"/>
        </w:rPr>
        <w:t>#3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6" w:history="1">
        <w:r w:rsidRPr="00925F98">
          <w:rPr>
            <w:rStyle w:val="Hyperlink"/>
            <w:rFonts w:ascii="Arial" w:hAnsi="Arial"/>
            <w:bCs/>
            <w:sz w:val="22"/>
            <w:u w:val="none"/>
          </w:rPr>
          <w:t>RESOLUTION AUTHORIZING AN AGREEMENT WITH CENTER FOR TRANSPORTATION AND ENVIRONMENT FOR PROFESSIONAL SERVICES FOR THE DEPARTMENT OF PUBLIC TRANSPORTATION FOR THE PERIOD 2024-2028</w:t>
        </w:r>
      </w:hyperlink>
    </w:p>
    <w:p w14:paraId="1E204667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5739A952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sz w:val="22"/>
          <w:szCs w:val="22"/>
        </w:rPr>
      </w:pPr>
      <w:r w:rsidRPr="00925F98">
        <w:rPr>
          <w:rFonts w:ascii="Arial" w:hAnsi="Arial" w:cs="Arial"/>
          <w:bCs/>
          <w:sz w:val="22"/>
          <w:szCs w:val="22"/>
        </w:rPr>
        <w:t>#5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7" w:history="1">
        <w:r w:rsidRPr="00925F98">
          <w:rPr>
            <w:rStyle w:val="Hyperlink"/>
            <w:rFonts w:ascii="Arial" w:hAnsi="Arial"/>
            <w:bCs/>
            <w:sz w:val="22"/>
            <w:szCs w:val="22"/>
            <w:u w:val="none"/>
          </w:rPr>
          <w:t>RESOLUTION AUTHORIZING AN AGREEMENT WITH HULBERT ENGINEERING AND LAND SURVEYING, DPC FOR PROFESSIONAL SERVICES FOR THE DEPARTMENT OF PUBLIC WORKS FOR 2025-2027</w:t>
        </w:r>
      </w:hyperlink>
    </w:p>
    <w:p w14:paraId="5A2188B4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53863A08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sz w:val="22"/>
        </w:rPr>
      </w:pPr>
      <w:r w:rsidRPr="00925F98">
        <w:rPr>
          <w:rFonts w:ascii="Arial" w:hAnsi="Arial" w:cs="Arial"/>
          <w:bCs/>
          <w:sz w:val="22"/>
          <w:szCs w:val="22"/>
        </w:rPr>
        <w:t>#6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8" w:history="1">
        <w:r w:rsidRPr="00925F98">
          <w:rPr>
            <w:rStyle w:val="Hyperlink"/>
            <w:rFonts w:ascii="Arial" w:hAnsi="Arial"/>
            <w:bCs/>
            <w:sz w:val="22"/>
            <w:u w:val="none"/>
          </w:rPr>
          <w:t>RESOLUTION AUTHORIZING ACCEPTANCE OF THE ILLEGAL FENTANYL PROSECUTION PROGRAM GRANT FOR THE OFFICE OF THE DISTRICT ATTORNEY AND ADOPTING A PROGRAM BUDGET FOR 2023-2025</w:t>
        </w:r>
      </w:hyperlink>
    </w:p>
    <w:p w14:paraId="5F6D1A2C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7791FEF2" w14:textId="77777777" w:rsidR="00925F98" w:rsidRPr="00925F98" w:rsidRDefault="00925F98" w:rsidP="00925F98">
      <w:pPr>
        <w:tabs>
          <w:tab w:val="left" w:pos="720"/>
        </w:tabs>
        <w:ind w:left="720" w:hanging="720"/>
        <w:jc w:val="both"/>
        <w:rPr>
          <w:rFonts w:ascii="Arial" w:hAnsi="Arial"/>
          <w:bCs/>
          <w:sz w:val="22"/>
          <w:szCs w:val="22"/>
        </w:rPr>
      </w:pPr>
      <w:r w:rsidRPr="00925F98">
        <w:rPr>
          <w:rFonts w:ascii="Arial" w:hAnsi="Arial" w:cs="Arial"/>
          <w:bCs/>
          <w:sz w:val="22"/>
          <w:szCs w:val="22"/>
        </w:rPr>
        <w:t>#7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9" w:history="1">
        <w:r w:rsidRPr="00925F98">
          <w:rPr>
            <w:rStyle w:val="Hyperlink"/>
            <w:rFonts w:ascii="Arial" w:hAnsi="Arial"/>
            <w:bCs/>
            <w:sz w:val="22"/>
            <w:szCs w:val="22"/>
            <w:u w:val="none"/>
          </w:rPr>
          <w:t>RESOLUTION AUTHORIZING THE TRANSFER OF FUNDS FROM THE OFFICE OF THE DISTRICT ATTORNEY’S TRAFFIC DIVERSION RESERVE AND AUTHORIZING AN AGREEMENT WITH THE ASTOR D. RICE FOUNDATION FOR FUNDING FOR 2024-2025</w:t>
        </w:r>
      </w:hyperlink>
    </w:p>
    <w:p w14:paraId="36EE7882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7591F0F5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sz w:val="22"/>
          <w:szCs w:val="22"/>
        </w:rPr>
      </w:pPr>
      <w:r w:rsidRPr="00925F98">
        <w:rPr>
          <w:rFonts w:ascii="Arial" w:hAnsi="Arial" w:cs="Arial"/>
          <w:bCs/>
          <w:sz w:val="22"/>
          <w:szCs w:val="22"/>
        </w:rPr>
        <w:t>#9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10" w:history="1">
        <w:r w:rsidRPr="00925F98">
          <w:rPr>
            <w:rStyle w:val="Hyperlink"/>
            <w:rFonts w:ascii="Arial" w:hAnsi="Arial"/>
            <w:bCs/>
            <w:sz w:val="22"/>
            <w:szCs w:val="22"/>
            <w:u w:val="none"/>
          </w:rPr>
          <w:t>RESOLUTION AUTHORIZING ACCEPTANCE OF THE FY21 HAZMAT HOMELAND SECURITY PROGRAM GRANT FOR THE OFFICE OF EMERGENCY SERVICES AND ADOPTING A PROGRAM BUDGET FOR 2024-2025</w:t>
        </w:r>
      </w:hyperlink>
    </w:p>
    <w:p w14:paraId="7AD5F01F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7C69BEAF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sz w:val="22"/>
          <w:szCs w:val="22"/>
        </w:rPr>
      </w:pPr>
      <w:r w:rsidRPr="00925F98">
        <w:rPr>
          <w:rFonts w:ascii="Arial" w:hAnsi="Arial" w:cs="Arial"/>
          <w:bCs/>
          <w:sz w:val="22"/>
          <w:szCs w:val="22"/>
        </w:rPr>
        <w:t>#10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11" w:history="1">
        <w:r w:rsidRPr="00925F98">
          <w:rPr>
            <w:rStyle w:val="Hyperlink"/>
            <w:rFonts w:ascii="Arial" w:hAnsi="Arial"/>
            <w:bCs/>
            <w:sz w:val="22"/>
            <w:szCs w:val="22"/>
            <w:u w:val="none"/>
          </w:rPr>
          <w:t>RESOLUTION AUTHORIZING ACCEPTANCE OF THE FY22 HAZMAT HOMELAND SECURITY PROGRAM GRANT FOR THE OFFICE OF EMERGENCY SERVICES AND ADOPTING A PROGRAM BUDGET FOR 2024-2025</w:t>
        </w:r>
      </w:hyperlink>
    </w:p>
    <w:p w14:paraId="7FC52F4A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4AB4237E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sz w:val="22"/>
        </w:rPr>
      </w:pPr>
      <w:r w:rsidRPr="00925F98">
        <w:rPr>
          <w:rFonts w:ascii="Arial" w:hAnsi="Arial" w:cs="Arial"/>
          <w:bCs/>
          <w:sz w:val="22"/>
          <w:szCs w:val="22"/>
        </w:rPr>
        <w:t>#11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12" w:history="1">
        <w:r w:rsidRPr="00925F98">
          <w:rPr>
            <w:rStyle w:val="Hyperlink"/>
            <w:rFonts w:ascii="Arial" w:hAnsi="Arial"/>
            <w:bCs/>
            <w:sz w:val="22"/>
            <w:u w:val="none"/>
          </w:rPr>
          <w:t>RESOLUTION AUTHORIZING ACCEPTANCE OF THE BROOME COUNTY SCHOOL BUS STOP-ARM SAFETY PROGRAM GRANT FOR THE OFFICE OF EMERGENCY SERVICES AND ADOPTING A PROGRAM BUDGET FOR 2024-2025</w:t>
        </w:r>
      </w:hyperlink>
    </w:p>
    <w:p w14:paraId="7BC26B1E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6C944FA3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sz w:val="22"/>
          <w:szCs w:val="22"/>
        </w:rPr>
      </w:pPr>
      <w:r w:rsidRPr="00925F98">
        <w:rPr>
          <w:rFonts w:ascii="Arial" w:hAnsi="Arial" w:cs="Arial"/>
          <w:bCs/>
          <w:sz w:val="22"/>
          <w:szCs w:val="22"/>
        </w:rPr>
        <w:t>#12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13" w:history="1">
        <w:r w:rsidRPr="00925F98">
          <w:rPr>
            <w:rStyle w:val="Hyperlink"/>
            <w:rFonts w:ascii="Arial" w:hAnsi="Arial"/>
            <w:bCs/>
            <w:sz w:val="22"/>
            <w:szCs w:val="22"/>
            <w:u w:val="none"/>
          </w:rPr>
          <w:t>RESOLUTION AUTHORIZING ACCEPTANCE OF THE HURRELL-HARRING ASSIGNED COUNSEL PROGRAM GRANT FOR THE OFFICE OF THE ASSIGNED COUNSEL PROGRAM AND ADOPTING A PROGRAM BUDGET FOR 2024-2025</w:t>
        </w:r>
      </w:hyperlink>
    </w:p>
    <w:p w14:paraId="10C0163B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2D2E4402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sz w:val="22"/>
        </w:rPr>
      </w:pPr>
      <w:r w:rsidRPr="00925F98">
        <w:rPr>
          <w:rFonts w:ascii="Arial" w:hAnsi="Arial" w:cs="Arial"/>
          <w:bCs/>
          <w:sz w:val="22"/>
          <w:szCs w:val="22"/>
        </w:rPr>
        <w:t>#13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14" w:history="1">
        <w:r w:rsidRPr="00925F98">
          <w:rPr>
            <w:rStyle w:val="Hyperlink"/>
            <w:rFonts w:ascii="Arial" w:hAnsi="Arial"/>
            <w:bCs/>
            <w:sz w:val="22"/>
            <w:u w:val="none"/>
          </w:rPr>
          <w:t>RESOLUTION AUTHORIZING ACCEPTANCE OF JAG BRYNE POLICING PROGRAM GRANT FOR THE OFFICE OF THE SHERIFF AND ADOPTING A PROGRAM BUDGET FOR 2024-2025</w:t>
        </w:r>
      </w:hyperlink>
    </w:p>
    <w:p w14:paraId="5F1FE45D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3B0FD828" w14:textId="77777777" w:rsidR="00925F98" w:rsidRPr="00925F98" w:rsidRDefault="00925F98" w:rsidP="00925F9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/>
          <w:bCs/>
          <w:sz w:val="22"/>
        </w:rPr>
      </w:pPr>
      <w:r w:rsidRPr="00925F98">
        <w:rPr>
          <w:rFonts w:ascii="Arial" w:hAnsi="Arial" w:cs="Arial"/>
          <w:bCs/>
          <w:sz w:val="22"/>
          <w:szCs w:val="22"/>
        </w:rPr>
        <w:t>#14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15" w:history="1">
        <w:r w:rsidRPr="00925F98">
          <w:rPr>
            <w:rStyle w:val="Hyperlink"/>
            <w:rFonts w:ascii="Arial" w:hAnsi="Arial"/>
            <w:bCs/>
            <w:sz w:val="22"/>
            <w:u w:val="none"/>
          </w:rPr>
          <w:t>RESOLUTION AUTHORIZING A PERSONNEL CHANGE REQUEST FOR THE OFFICE OF THE SHERIFF</w:t>
        </w:r>
      </w:hyperlink>
    </w:p>
    <w:p w14:paraId="76F4BDCB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sz w:val="22"/>
          <w:szCs w:val="22"/>
        </w:rPr>
      </w:pPr>
      <w:r w:rsidRPr="00925F98">
        <w:rPr>
          <w:rFonts w:ascii="Arial" w:hAnsi="Arial" w:cs="Arial"/>
          <w:bCs/>
          <w:sz w:val="22"/>
          <w:szCs w:val="22"/>
        </w:rPr>
        <w:lastRenderedPageBreak/>
        <w:t>#15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16" w:history="1">
        <w:r w:rsidRPr="00925F98">
          <w:rPr>
            <w:rStyle w:val="Hyperlink"/>
            <w:rFonts w:ascii="Arial" w:hAnsi="Arial"/>
            <w:bCs/>
            <w:sz w:val="22"/>
            <w:szCs w:val="22"/>
            <w:u w:val="none"/>
          </w:rPr>
          <w:t>RESOLUTION AUTHORIZING THE APPLICATION FOR AND ACCEPTANCE OF STATE AID FOR THE YOUTH BUREAU’S YOUTH DEVELOPMENT, YOUTH SPORTS &amp; EDUCATION FUNDING, YOUTH TEAM SPORTS FUNDING AND RUNAWAY HOMELESS YOUTH PROGRAMS FUNDING AND AUTHORIZING AGREEMENTS WITH VARIOUS VENDORS TO ADMINISTER SAID PROGRAMS FOR 2024-2025</w:t>
        </w:r>
      </w:hyperlink>
    </w:p>
    <w:p w14:paraId="26220823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029EF611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sz w:val="22"/>
          <w:szCs w:val="22"/>
        </w:rPr>
      </w:pPr>
      <w:r w:rsidRPr="00925F98">
        <w:rPr>
          <w:rFonts w:ascii="Arial" w:hAnsi="Arial"/>
          <w:bCs/>
          <w:sz w:val="22"/>
          <w:szCs w:val="22"/>
        </w:rPr>
        <w:t>#16</w:t>
      </w:r>
      <w:r w:rsidRPr="00925F98">
        <w:rPr>
          <w:rFonts w:ascii="Arial" w:hAnsi="Arial"/>
          <w:bCs/>
          <w:sz w:val="22"/>
          <w:szCs w:val="22"/>
        </w:rPr>
        <w:tab/>
      </w:r>
      <w:hyperlink r:id="rId17" w:history="1">
        <w:r w:rsidRPr="00925F98">
          <w:rPr>
            <w:rStyle w:val="Hyperlink"/>
            <w:rFonts w:ascii="Arial" w:hAnsi="Arial"/>
            <w:bCs/>
            <w:sz w:val="22"/>
            <w:szCs w:val="22"/>
            <w:u w:val="none"/>
          </w:rPr>
          <w:t>RESOLUTION AUTHORIZING AN AGREEMENT WITH SPIEDIE FEST AND BALLOON RALLY EXPO, INC. FOR USE OF OTSININGO PARK FOR THE FESTIVAL OF LIGHTS FOR 2024-2025</w:t>
        </w:r>
      </w:hyperlink>
    </w:p>
    <w:p w14:paraId="2752AB5D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2984E9AD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sz w:val="22"/>
          <w:szCs w:val="22"/>
        </w:rPr>
      </w:pPr>
      <w:r w:rsidRPr="00925F98">
        <w:rPr>
          <w:rFonts w:ascii="Arial" w:hAnsi="Arial"/>
          <w:bCs/>
          <w:sz w:val="22"/>
          <w:szCs w:val="22"/>
        </w:rPr>
        <w:t>#17</w:t>
      </w:r>
      <w:r w:rsidRPr="00925F98">
        <w:rPr>
          <w:rFonts w:ascii="Arial" w:hAnsi="Arial"/>
          <w:bCs/>
          <w:sz w:val="22"/>
          <w:szCs w:val="22"/>
        </w:rPr>
        <w:tab/>
      </w:r>
      <w:hyperlink r:id="rId18" w:history="1">
        <w:r w:rsidRPr="00925F98">
          <w:rPr>
            <w:rStyle w:val="Hyperlink"/>
            <w:rFonts w:ascii="Arial" w:hAnsi="Arial"/>
            <w:bCs/>
            <w:sz w:val="22"/>
            <w:szCs w:val="22"/>
            <w:u w:val="none"/>
          </w:rPr>
          <w:t>RESOLUTION AUTHORIZING AN AGREEMENT WITH CORNELL COOPERATIVE EXTENSION OF BROOME COUNTY FOR SERVICES RELATED TO THE DEPARTMENT OF HEALTH’S COMMUNITY CANCER PREVENTION IN ACTION GRANT FOR 2024-2025</w:t>
        </w:r>
      </w:hyperlink>
    </w:p>
    <w:p w14:paraId="6B0568FD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49999544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sz w:val="22"/>
        </w:rPr>
      </w:pPr>
      <w:r w:rsidRPr="00925F98">
        <w:rPr>
          <w:rFonts w:ascii="Arial" w:hAnsi="Arial"/>
          <w:bCs/>
          <w:sz w:val="22"/>
        </w:rPr>
        <w:t>#18</w:t>
      </w:r>
      <w:r w:rsidRPr="00925F98">
        <w:rPr>
          <w:rFonts w:ascii="Arial" w:hAnsi="Arial"/>
          <w:bCs/>
          <w:sz w:val="22"/>
        </w:rPr>
        <w:tab/>
      </w:r>
      <w:hyperlink r:id="rId19" w:history="1">
        <w:r w:rsidRPr="00925F98">
          <w:rPr>
            <w:rStyle w:val="Hyperlink"/>
            <w:rFonts w:ascii="Arial" w:hAnsi="Arial"/>
            <w:bCs/>
            <w:sz w:val="22"/>
            <w:u w:val="none"/>
          </w:rPr>
          <w:t>RESOLUTION AUTHORIZING ACCEPTANCE OF THE NORFOLK SOUTHERN SAFETY FIRST PROGRAM GRANT FOR THE DEPARTMENT OF HEALTH AND ADOPTING A PROGRAM BUDGET FOR 2025</w:t>
        </w:r>
      </w:hyperlink>
    </w:p>
    <w:p w14:paraId="24002626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34C44E7B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sz w:val="22"/>
          <w:szCs w:val="22"/>
        </w:rPr>
      </w:pPr>
      <w:r w:rsidRPr="00925F98">
        <w:rPr>
          <w:rFonts w:ascii="Arial" w:hAnsi="Arial" w:cs="Arial"/>
          <w:bCs/>
          <w:spacing w:val="-3"/>
          <w:sz w:val="22"/>
          <w:szCs w:val="22"/>
        </w:rPr>
        <w:t>#19</w:t>
      </w:r>
      <w:r w:rsidRPr="00925F98">
        <w:rPr>
          <w:rFonts w:ascii="Arial" w:hAnsi="Arial" w:cs="Arial"/>
          <w:bCs/>
          <w:spacing w:val="-3"/>
          <w:sz w:val="22"/>
          <w:szCs w:val="22"/>
        </w:rPr>
        <w:tab/>
      </w:r>
      <w:hyperlink r:id="rId20" w:history="1">
        <w:r w:rsidRPr="00925F98">
          <w:rPr>
            <w:rStyle w:val="Hyperlink"/>
            <w:rFonts w:ascii="Arial" w:hAnsi="Arial"/>
            <w:bCs/>
            <w:sz w:val="22"/>
            <w:szCs w:val="22"/>
            <w:u w:val="none"/>
          </w:rPr>
          <w:t>RESOLUTION AUTHORIZING RENEWAL OF THE STRENGTHENING PUBLIC HEALTH INFRASTRUCTURE, WORKFORCE AND DATA SYSTEMS PROGRAM GRANT FOR THE DEPARTMENT OF HEALTH AND ADOPTING A PROGRAM BUDGET FOR 2024-2027</w:t>
        </w:r>
      </w:hyperlink>
    </w:p>
    <w:p w14:paraId="6A0393E1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264D1EB8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sz w:val="22"/>
          <w:szCs w:val="22"/>
        </w:rPr>
      </w:pPr>
      <w:r w:rsidRPr="00925F98">
        <w:rPr>
          <w:rFonts w:ascii="Arial" w:hAnsi="Arial" w:cs="Arial"/>
          <w:bCs/>
          <w:sz w:val="22"/>
          <w:szCs w:val="22"/>
        </w:rPr>
        <w:t>#20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21" w:history="1">
        <w:r w:rsidRPr="00925F98">
          <w:rPr>
            <w:rStyle w:val="Hyperlink"/>
            <w:rFonts w:ascii="Arial" w:hAnsi="Arial"/>
            <w:bCs/>
            <w:sz w:val="22"/>
            <w:szCs w:val="22"/>
            <w:u w:val="none"/>
          </w:rPr>
          <w:t>RESOLUTION AUTHORIZING RENEWAL OF THE SAFE HARBOUR PROGRAM GRANT FOR THE DEPARTMENT OF SOCIAL SERVICES</w:t>
        </w:r>
        <w:r w:rsidRPr="00925F98">
          <w:rPr>
            <w:rStyle w:val="Hyperlink"/>
            <w:rFonts w:ascii="Arial" w:hAnsi="Arial"/>
            <w:bCs/>
            <w:i/>
            <w:sz w:val="22"/>
            <w:szCs w:val="22"/>
            <w:u w:val="none"/>
          </w:rPr>
          <w:t>,</w:t>
        </w:r>
        <w:r w:rsidRPr="00925F98">
          <w:rPr>
            <w:rStyle w:val="Hyperlink"/>
            <w:rFonts w:ascii="Arial" w:hAnsi="Arial"/>
            <w:bCs/>
            <w:sz w:val="22"/>
            <w:szCs w:val="22"/>
            <w:u w:val="none"/>
          </w:rPr>
          <w:t xml:space="preserve"> ADOPTING A PROGRAM BUDGET AND RENEWING THE AGREEMENT WITH CRIME VICTIMS ASSISTANCE CENTER TO ADMINISTER SAID PROGRAM FOR 2025</w:t>
        </w:r>
      </w:hyperlink>
    </w:p>
    <w:p w14:paraId="77A0359C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5835876C" w14:textId="77777777" w:rsidR="00925F98" w:rsidRPr="00925F98" w:rsidRDefault="00925F98" w:rsidP="00925F98">
      <w:pPr>
        <w:widowControl/>
        <w:ind w:left="720" w:hanging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5F98">
        <w:rPr>
          <w:rFonts w:ascii="Arial" w:hAnsi="Arial" w:cs="Arial"/>
          <w:bCs/>
          <w:spacing w:val="-3"/>
          <w:sz w:val="22"/>
          <w:szCs w:val="22"/>
        </w:rPr>
        <w:t>#21</w:t>
      </w:r>
      <w:r w:rsidRPr="00925F98">
        <w:rPr>
          <w:rFonts w:ascii="Arial" w:hAnsi="Arial" w:cs="Arial"/>
          <w:bCs/>
          <w:spacing w:val="-3"/>
          <w:sz w:val="22"/>
          <w:szCs w:val="22"/>
        </w:rPr>
        <w:tab/>
      </w:r>
      <w:hyperlink r:id="rId22" w:history="1">
        <w:r w:rsidRPr="00925F98">
          <w:rPr>
            <w:rStyle w:val="Hyperlink"/>
            <w:rFonts w:ascii="Arial" w:hAnsi="Arial" w:cs="Arial"/>
            <w:bCs/>
            <w:spacing w:val="-3"/>
            <w:sz w:val="22"/>
            <w:szCs w:val="22"/>
            <w:u w:val="none"/>
          </w:rPr>
          <w:t>RESOLUTION AUTHORIZING RENEWAL OF THE AGREEMENT WITH THE CHILDREN’S HOME OF WYOMING CONFERENCE (CHOWC) FOR JUVENILE JUSTICE YOUTH ALTERNATIVES FOR THE DEPARTMENT OF SOCIAL SERVICES FOR 2024-2025</w:t>
        </w:r>
      </w:hyperlink>
    </w:p>
    <w:p w14:paraId="18992DDA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4780C216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sz w:val="22"/>
          <w:szCs w:val="22"/>
        </w:rPr>
      </w:pPr>
      <w:r w:rsidRPr="00925F98">
        <w:rPr>
          <w:rFonts w:ascii="Arial" w:hAnsi="Arial" w:cs="Arial"/>
          <w:bCs/>
          <w:sz w:val="22"/>
          <w:szCs w:val="22"/>
        </w:rPr>
        <w:t>#22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23" w:history="1">
        <w:r w:rsidRPr="00925F98">
          <w:rPr>
            <w:rStyle w:val="Hyperlink"/>
            <w:rFonts w:ascii="Arial" w:hAnsi="Arial"/>
            <w:bCs/>
            <w:sz w:val="22"/>
            <w:szCs w:val="22"/>
            <w:u w:val="none"/>
          </w:rPr>
          <w:t>RESOLUTION AUTHORIZING RENEWAL OF THE HOMELESS CODE BLUE PROGRAM GRANT FOR THE DEPARTMENT OF SOCIAL SERVICES, ADOPTING A PROGRAM BUDGET, RENEWING AGREEMENTS WITH THE VOLUNTEERS OF AMERICA, THE YWCA, THE YMCA AND A-1 COURTESY CAB TO ADMINISTER SAID PROGRAM FOR 2023-2024</w:t>
        </w:r>
      </w:hyperlink>
    </w:p>
    <w:p w14:paraId="31A2A12E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0D410D84" w14:textId="77777777" w:rsidR="00925F98" w:rsidRPr="00925F98" w:rsidRDefault="00925F98" w:rsidP="00925F98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925F98">
        <w:rPr>
          <w:rFonts w:ascii="Arial" w:hAnsi="Arial" w:cs="Arial"/>
          <w:bCs/>
          <w:sz w:val="22"/>
          <w:szCs w:val="22"/>
        </w:rPr>
        <w:t>#24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24" w:history="1">
        <w:r w:rsidRPr="00925F98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>RESOLUTION AUTHORIZING RENEWAL OF THE MENTAL HEALTH SCHOOLS PROJECT GRANT FOR THE DEPARTMENT OF MENTAL HEALTH, ADOPTING A PROGRAM BUDGET AND RENEWING AN AGREEMENT WITH BROOME TIOGA BOCES TO ADMINISTER SAID PROGRAM FOR 2025</w:t>
        </w:r>
      </w:hyperlink>
    </w:p>
    <w:p w14:paraId="13B036D4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6A342D7E" w14:textId="77777777" w:rsidR="00925F98" w:rsidRPr="00925F98" w:rsidRDefault="00925F98" w:rsidP="00925F98">
      <w:pPr>
        <w:ind w:left="720" w:hanging="720"/>
        <w:jc w:val="both"/>
        <w:rPr>
          <w:rFonts w:ascii="Arial" w:hAnsi="Arial" w:cs="Arial"/>
          <w:bCs/>
          <w:sz w:val="22"/>
          <w:szCs w:val="18"/>
        </w:rPr>
      </w:pPr>
      <w:r w:rsidRPr="00925F98">
        <w:rPr>
          <w:rFonts w:ascii="Arial" w:hAnsi="Arial" w:cs="Arial"/>
          <w:bCs/>
          <w:sz w:val="22"/>
          <w:szCs w:val="22"/>
        </w:rPr>
        <w:t>#25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25" w:history="1">
        <w:r w:rsidRPr="00925F98">
          <w:rPr>
            <w:rStyle w:val="Hyperlink"/>
            <w:rFonts w:ascii="Arial" w:hAnsi="Arial" w:cs="Arial"/>
            <w:bCs/>
            <w:sz w:val="22"/>
            <w:szCs w:val="18"/>
            <w:u w:val="none"/>
          </w:rPr>
          <w:t>RESOLUTION AUTHORIZING RENEWAL OF THE COMMUNITY OPTIONS PROGRAM GRANT FOR THE DEPARTMENT OF MENTAL HEALTH, ADOPTING A PROGRAM BUDGET AND RENEWING AN AGREEMENT WITH COMMUNITY OPTIONS OF NEW YORK, INC. TO ADMINISTER SAID PROGRAM FOR 2025</w:t>
        </w:r>
      </w:hyperlink>
    </w:p>
    <w:p w14:paraId="6EC229BD" w14:textId="77777777" w:rsid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3A907CE6" w14:textId="77777777" w:rsid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2E13090F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29C8383D" w14:textId="77777777" w:rsidR="00925F98" w:rsidRPr="00925F98" w:rsidRDefault="00925F98" w:rsidP="00925F98">
      <w:pPr>
        <w:ind w:left="720" w:hanging="720"/>
        <w:jc w:val="both"/>
        <w:rPr>
          <w:rFonts w:ascii="Arial" w:hAnsi="Arial" w:cs="Arial"/>
          <w:bCs/>
        </w:rPr>
      </w:pPr>
      <w:r w:rsidRPr="00925F98">
        <w:rPr>
          <w:rFonts w:ascii="Arial" w:hAnsi="Arial" w:cs="Arial"/>
          <w:bCs/>
          <w:spacing w:val="-3"/>
          <w:sz w:val="22"/>
          <w:szCs w:val="22"/>
        </w:rPr>
        <w:t>#26</w:t>
      </w:r>
      <w:r w:rsidRPr="00925F98">
        <w:rPr>
          <w:rFonts w:ascii="Arial" w:hAnsi="Arial" w:cs="Arial"/>
          <w:bCs/>
          <w:spacing w:val="-3"/>
          <w:sz w:val="22"/>
          <w:szCs w:val="22"/>
        </w:rPr>
        <w:tab/>
      </w:r>
      <w:hyperlink r:id="rId26" w:history="1">
        <w:r w:rsidRPr="00925F98">
          <w:rPr>
            <w:rStyle w:val="Hyperlink"/>
            <w:rFonts w:ascii="Arial" w:hAnsi="Arial" w:cs="Arial"/>
            <w:bCs/>
            <w:sz w:val="22"/>
            <w:szCs w:val="18"/>
            <w:u w:val="none"/>
          </w:rPr>
          <w:t>RESOLUTION AUTHORIZING RENEWAL OF THE MENTAL HEALTH ASSOCIATION OF THE SOUTHERN TIER PROGRAM FOR THE DEPARTMENT OF MENTAL HEALTH, ADOPTING A PROGRAM BUDGET AND RENEWING THE AGREEMENT WITH THE MENTAL HEALTH ASSOCIATION OF THE SOUTHERN TIER, INC. TO ADMINISTER SAID PROGRAM FOR 2025</w:t>
        </w:r>
      </w:hyperlink>
    </w:p>
    <w:p w14:paraId="01224A51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1B89A3D9" w14:textId="77777777" w:rsidR="00925F98" w:rsidRPr="00925F98" w:rsidRDefault="00925F98" w:rsidP="00925F98">
      <w:pPr>
        <w:ind w:left="720" w:hanging="720"/>
        <w:jc w:val="both"/>
        <w:rPr>
          <w:rFonts w:ascii="Arial" w:hAnsi="Arial" w:cs="Arial"/>
          <w:bCs/>
          <w:sz w:val="22"/>
          <w:szCs w:val="18"/>
        </w:rPr>
      </w:pPr>
      <w:r w:rsidRPr="00925F98">
        <w:rPr>
          <w:rFonts w:ascii="Arial" w:hAnsi="Arial" w:cs="Arial"/>
          <w:bCs/>
          <w:sz w:val="22"/>
          <w:szCs w:val="18"/>
        </w:rPr>
        <w:t>#27</w:t>
      </w:r>
      <w:r w:rsidRPr="00925F98">
        <w:rPr>
          <w:rFonts w:ascii="Arial" w:hAnsi="Arial" w:cs="Arial"/>
          <w:bCs/>
          <w:sz w:val="22"/>
          <w:szCs w:val="18"/>
        </w:rPr>
        <w:tab/>
      </w:r>
      <w:hyperlink r:id="rId27" w:history="1">
        <w:r w:rsidRPr="00925F98">
          <w:rPr>
            <w:rStyle w:val="Hyperlink"/>
            <w:rFonts w:ascii="Arial" w:hAnsi="Arial" w:cs="Arial"/>
            <w:bCs/>
            <w:sz w:val="22"/>
            <w:szCs w:val="18"/>
            <w:u w:val="none"/>
          </w:rPr>
          <w:t>RESOLUTION AUTHORIZING RENEWAL OF THE HELIO HEALTH PROGRAM GRANT FOR THE DEPARTMENT OF MENTAL HEALTH, ADOPTING A PROGRAM BUDGET AND RENEWING THE AGREEMENT WITH HELIO HEALTH INC. TO ADMINISTER SAID PROGRAM FOR 2025</w:t>
        </w:r>
      </w:hyperlink>
    </w:p>
    <w:p w14:paraId="0A5F8BEF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0E881579" w14:textId="77777777" w:rsidR="00925F98" w:rsidRPr="00925F98" w:rsidRDefault="00925F98" w:rsidP="00925F98">
      <w:pPr>
        <w:widowControl/>
        <w:ind w:left="720" w:hanging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5F98">
        <w:rPr>
          <w:rFonts w:ascii="Arial" w:hAnsi="Arial" w:cs="Arial"/>
          <w:bCs/>
          <w:spacing w:val="-3"/>
          <w:sz w:val="22"/>
          <w:szCs w:val="22"/>
        </w:rPr>
        <w:t>#28</w:t>
      </w:r>
      <w:r w:rsidRPr="00925F98">
        <w:rPr>
          <w:rFonts w:ascii="Arial" w:hAnsi="Arial" w:cs="Arial"/>
          <w:bCs/>
          <w:spacing w:val="-3"/>
          <w:sz w:val="22"/>
          <w:szCs w:val="22"/>
        </w:rPr>
        <w:tab/>
      </w:r>
      <w:hyperlink r:id="rId28" w:history="1">
        <w:r w:rsidRPr="00925F98">
          <w:rPr>
            <w:rStyle w:val="Hyperlink"/>
            <w:rFonts w:ascii="Arial" w:hAnsi="Arial" w:cs="Arial"/>
            <w:bCs/>
            <w:spacing w:val="-3"/>
            <w:sz w:val="22"/>
            <w:szCs w:val="22"/>
            <w:u w:val="none"/>
          </w:rPr>
          <w:t>RESOLUTION AUTHORIZING AMENDMENT TO THE AGREEMENT WITH LABELLA ASSOCIATES, DPC FOR PROFESSIONAL SERVICES FOR THE DEPARTMENT OF PLANNING AND ECONOMIC DEVELOPMENT FOR 2022-2024</w:t>
        </w:r>
      </w:hyperlink>
    </w:p>
    <w:p w14:paraId="15AC8349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16354BD2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i/>
          <w:sz w:val="22"/>
        </w:rPr>
      </w:pPr>
      <w:r w:rsidRPr="00925F98">
        <w:rPr>
          <w:rFonts w:ascii="Arial" w:hAnsi="Arial" w:cs="Arial"/>
          <w:bCs/>
          <w:sz w:val="22"/>
          <w:szCs w:val="22"/>
        </w:rPr>
        <w:t>#29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29" w:history="1">
        <w:r w:rsidRPr="00925F98">
          <w:rPr>
            <w:rStyle w:val="Hyperlink"/>
            <w:rFonts w:ascii="Arial" w:hAnsi="Arial"/>
            <w:bCs/>
            <w:sz w:val="22"/>
            <w:u w:val="none"/>
          </w:rPr>
          <w:t>RESOLUTION AUTHORIZING AN AGREEMENT WITH FISHER ASSOCIATES FOR PROFESSIONAL SERVICES FOR THE DEPARTMENT OF PLANNING AND ECONOMIC DEVELOPMENT FOR 2024-2029</w:t>
        </w:r>
      </w:hyperlink>
    </w:p>
    <w:p w14:paraId="15AA6D47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462EFE8B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sz w:val="22"/>
        </w:rPr>
      </w:pPr>
      <w:r w:rsidRPr="00925F98">
        <w:rPr>
          <w:rFonts w:ascii="Arial" w:hAnsi="Arial" w:cs="Arial"/>
          <w:bCs/>
          <w:sz w:val="22"/>
          <w:szCs w:val="22"/>
        </w:rPr>
        <w:t>#30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30" w:history="1">
        <w:r w:rsidRPr="00925F98">
          <w:rPr>
            <w:rStyle w:val="Hyperlink"/>
            <w:rFonts w:ascii="Arial" w:hAnsi="Arial"/>
            <w:bCs/>
            <w:sz w:val="22"/>
            <w:u w:val="none"/>
          </w:rPr>
          <w:t>RESOLUTION AUTHORIZING ACCEPTANCE OF THE NYSERDA CLEAN ENERGY COMMUNITIES PROGRAM GRANT FOR THE DEPARTMENT OF PLANNING AND ECONOMIC DEVELOPMENT AND ADOPTING A PROGRAM BUDGET FOR 2024-2027</w:t>
        </w:r>
      </w:hyperlink>
    </w:p>
    <w:p w14:paraId="13E7F01B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67D184C7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i/>
          <w:sz w:val="22"/>
        </w:rPr>
      </w:pPr>
      <w:r w:rsidRPr="00925F98">
        <w:rPr>
          <w:rFonts w:ascii="Arial" w:hAnsi="Arial" w:cs="Arial"/>
          <w:bCs/>
          <w:spacing w:val="-3"/>
          <w:sz w:val="22"/>
          <w:szCs w:val="22"/>
        </w:rPr>
        <w:t>#37</w:t>
      </w:r>
      <w:r w:rsidRPr="00925F98">
        <w:rPr>
          <w:rFonts w:ascii="Arial" w:hAnsi="Arial" w:cs="Arial"/>
          <w:bCs/>
          <w:spacing w:val="-3"/>
          <w:sz w:val="22"/>
          <w:szCs w:val="22"/>
        </w:rPr>
        <w:tab/>
      </w:r>
      <w:hyperlink r:id="rId31" w:history="1">
        <w:r w:rsidRPr="00925F98">
          <w:rPr>
            <w:rStyle w:val="Hyperlink"/>
            <w:rFonts w:ascii="Arial" w:hAnsi="Arial"/>
            <w:bCs/>
            <w:sz w:val="22"/>
            <w:u w:val="none"/>
          </w:rPr>
          <w:t>RESOLUTION AUTHORIZING AN AGREEMENT WITH EMPIRE STATE HOTELS LLC FOR EMERGENCY HOUSING FOR THE HOMELESS FOR THE DEPARTMENT OF SOCIAL SERVICES FOR 2024</w:t>
        </w:r>
      </w:hyperlink>
    </w:p>
    <w:p w14:paraId="6BDFC55E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02A3A9C1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sz w:val="22"/>
          <w:szCs w:val="22"/>
        </w:rPr>
      </w:pPr>
      <w:r w:rsidRPr="00925F98">
        <w:rPr>
          <w:rFonts w:ascii="Arial" w:hAnsi="Arial"/>
          <w:bCs/>
          <w:sz w:val="22"/>
          <w:szCs w:val="22"/>
        </w:rPr>
        <w:t>#38</w:t>
      </w:r>
      <w:r w:rsidRPr="00925F98">
        <w:rPr>
          <w:rFonts w:ascii="Arial" w:hAnsi="Arial"/>
          <w:bCs/>
          <w:sz w:val="22"/>
          <w:szCs w:val="22"/>
        </w:rPr>
        <w:tab/>
      </w:r>
      <w:hyperlink r:id="rId32" w:history="1">
        <w:r w:rsidRPr="00925F98">
          <w:rPr>
            <w:rStyle w:val="Hyperlink"/>
            <w:rFonts w:ascii="Arial" w:hAnsi="Arial"/>
            <w:bCs/>
            <w:sz w:val="22"/>
            <w:szCs w:val="22"/>
            <w:u w:val="none"/>
          </w:rPr>
          <w:t>RESOLUTION AUTHORIZING RENEWAL OF THE PRE-TRIAL RELEASE PROGRAM GRANT FOR THE DEPARTMENT OF PROBATION AND ADOPTING A PROGRAM BUDGET FOR 2024-2025</w:t>
        </w:r>
      </w:hyperlink>
    </w:p>
    <w:p w14:paraId="5BB3F54D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5A51254C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i/>
          <w:sz w:val="22"/>
        </w:rPr>
      </w:pPr>
      <w:r w:rsidRPr="00925F98">
        <w:rPr>
          <w:rFonts w:ascii="Arial" w:hAnsi="Arial" w:cs="Arial"/>
          <w:bCs/>
          <w:sz w:val="22"/>
          <w:szCs w:val="22"/>
        </w:rPr>
        <w:t>#45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33" w:history="1">
        <w:r w:rsidRPr="00925F98">
          <w:rPr>
            <w:rStyle w:val="Hyperlink"/>
            <w:rFonts w:ascii="Arial" w:hAnsi="Arial"/>
            <w:bCs/>
            <w:sz w:val="22"/>
            <w:u w:val="none"/>
          </w:rPr>
          <w:t>RESOLUTION AUTHORIZING AUTOMATIC UPGRADES OF TRAINEE POSITIONS WITHOUT FURTHER LEGISLATIVE APPROVAL</w:t>
        </w:r>
      </w:hyperlink>
    </w:p>
    <w:p w14:paraId="7610C73F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1D420EE9" w14:textId="77777777" w:rsidR="00925F98" w:rsidRPr="00925F98" w:rsidRDefault="00925F98" w:rsidP="00925F98">
      <w:pPr>
        <w:ind w:left="719" w:hanging="719"/>
        <w:jc w:val="both"/>
        <w:rPr>
          <w:rFonts w:ascii="Arial" w:hAnsi="Arial"/>
          <w:bCs/>
          <w:sz w:val="22"/>
          <w:szCs w:val="22"/>
        </w:rPr>
      </w:pPr>
      <w:r w:rsidRPr="00925F98">
        <w:rPr>
          <w:rFonts w:ascii="Arial" w:hAnsi="Arial" w:cs="Arial"/>
          <w:bCs/>
          <w:sz w:val="22"/>
          <w:szCs w:val="22"/>
        </w:rPr>
        <w:t>#47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34" w:history="1">
        <w:r w:rsidRPr="00925F98">
          <w:rPr>
            <w:rStyle w:val="Hyperlink"/>
            <w:rFonts w:ascii="Arial" w:hAnsi="Arial"/>
            <w:bCs/>
            <w:sz w:val="22"/>
            <w:szCs w:val="22"/>
            <w:u w:val="none"/>
          </w:rPr>
          <w:t>RESOLUTION AUTHORIZING THE APPROPRIATION OF AMERICAN RESCUE PLAN ACT (ARPA) FUNDING</w:t>
        </w:r>
      </w:hyperlink>
      <w:r w:rsidRPr="00925F98">
        <w:rPr>
          <w:rFonts w:ascii="Arial" w:hAnsi="Arial"/>
          <w:bCs/>
          <w:sz w:val="22"/>
          <w:szCs w:val="22"/>
        </w:rPr>
        <w:t xml:space="preserve"> </w:t>
      </w:r>
    </w:p>
    <w:p w14:paraId="0A42C07D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4F5E9944" w14:textId="0B73507A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925F98">
        <w:rPr>
          <w:rFonts w:ascii="Arial" w:hAnsi="Arial" w:cs="Arial"/>
          <w:bCs/>
          <w:sz w:val="22"/>
          <w:szCs w:val="22"/>
          <w:u w:val="single"/>
        </w:rPr>
        <w:t>Finance Not Preferred</w:t>
      </w:r>
    </w:p>
    <w:p w14:paraId="23A6496B" w14:textId="57EEA547" w:rsidR="00925F98" w:rsidRPr="00925F98" w:rsidRDefault="00925F98" w:rsidP="00925F98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925F98">
        <w:rPr>
          <w:rFonts w:ascii="Arial" w:hAnsi="Arial" w:cs="Arial"/>
          <w:bCs/>
          <w:spacing w:val="-3"/>
          <w:sz w:val="22"/>
          <w:szCs w:val="22"/>
        </w:rPr>
        <w:t>#23</w:t>
      </w:r>
      <w:r w:rsidRPr="00925F98">
        <w:rPr>
          <w:rFonts w:ascii="Arial" w:hAnsi="Arial" w:cs="Arial"/>
          <w:bCs/>
          <w:spacing w:val="-3"/>
          <w:sz w:val="22"/>
          <w:szCs w:val="22"/>
        </w:rPr>
        <w:tab/>
      </w:r>
      <w:hyperlink r:id="rId35" w:history="1">
        <w:r w:rsidRPr="00925F98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>RESOLUTION AUTHORIZING RENEWAL OF THE LOURDES MEMORIAL HOSPITAL PROGRAM GRANT FOR THE DEPARTMENT OF MENTAL HEALTH, ADOPTING A PROGRAM BUDGET AND RENEWING THE AGREEMENT WITH GUTHRIE LOURDES HOSPITAL TO ADMINISTER SAID PROGRAM FOR 2025</w:t>
        </w:r>
      </w:hyperlink>
      <w:r>
        <w:rPr>
          <w:bCs/>
        </w:rPr>
        <w:t xml:space="preserve"> (Myers abstain</w:t>
      </w:r>
      <w:r w:rsidR="002F3FF3">
        <w:rPr>
          <w:bCs/>
        </w:rPr>
        <w:t>ed</w:t>
      </w:r>
      <w:r>
        <w:rPr>
          <w:bCs/>
        </w:rPr>
        <w:t>)</w:t>
      </w:r>
    </w:p>
    <w:p w14:paraId="5C515969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28CD031A" w14:textId="024F0322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925F98">
        <w:rPr>
          <w:rFonts w:ascii="Arial" w:hAnsi="Arial" w:cs="Arial"/>
          <w:bCs/>
          <w:sz w:val="22"/>
          <w:szCs w:val="22"/>
          <w:u w:val="single"/>
        </w:rPr>
        <w:t>Finance Prime</w:t>
      </w:r>
    </w:p>
    <w:p w14:paraId="1E57273C" w14:textId="77777777" w:rsidR="00925F98" w:rsidRPr="00925F98" w:rsidRDefault="00925F98" w:rsidP="00925F98">
      <w:pPr>
        <w:tabs>
          <w:tab w:val="left" w:pos="-720"/>
          <w:tab w:val="left" w:pos="0"/>
        </w:tabs>
        <w:suppressAutoHyphens/>
        <w:jc w:val="both"/>
        <w:rPr>
          <w:rFonts w:ascii="Arial" w:hAnsi="Arial"/>
          <w:bCs/>
          <w:spacing w:val="-3"/>
          <w:sz w:val="22"/>
        </w:rPr>
      </w:pPr>
      <w:r w:rsidRPr="00925F98">
        <w:rPr>
          <w:rFonts w:ascii="Arial" w:hAnsi="Arial" w:cs="Arial"/>
          <w:bCs/>
          <w:sz w:val="22"/>
          <w:szCs w:val="22"/>
        </w:rPr>
        <w:t>#32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36" w:history="1">
        <w:r w:rsidRPr="00925F98">
          <w:rPr>
            <w:rStyle w:val="Hyperlink"/>
            <w:rFonts w:ascii="Arial" w:hAnsi="Arial"/>
            <w:bCs/>
            <w:spacing w:val="-3"/>
            <w:sz w:val="22"/>
            <w:u w:val="none"/>
          </w:rPr>
          <w:t>RESOLUTION AMENDING THE 2024 CAPITAL IMPROVEMENT PROGRAM</w:t>
        </w:r>
      </w:hyperlink>
    </w:p>
    <w:p w14:paraId="1088E2CB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6E714FD9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sz w:val="22"/>
          <w:szCs w:val="22"/>
        </w:rPr>
      </w:pPr>
      <w:r w:rsidRPr="00925F98">
        <w:rPr>
          <w:rFonts w:ascii="Arial" w:hAnsi="Arial"/>
          <w:bCs/>
          <w:sz w:val="22"/>
          <w:szCs w:val="22"/>
        </w:rPr>
        <w:t>#33</w:t>
      </w:r>
      <w:r w:rsidRPr="00925F98">
        <w:rPr>
          <w:rFonts w:ascii="Arial" w:hAnsi="Arial"/>
          <w:bCs/>
          <w:sz w:val="22"/>
          <w:szCs w:val="22"/>
        </w:rPr>
        <w:tab/>
      </w:r>
      <w:hyperlink r:id="rId37" w:history="1">
        <w:r w:rsidRPr="00925F98">
          <w:rPr>
            <w:rStyle w:val="Hyperlink"/>
            <w:rFonts w:ascii="Arial" w:hAnsi="Arial"/>
            <w:bCs/>
            <w:sz w:val="22"/>
            <w:szCs w:val="22"/>
            <w:u w:val="none"/>
          </w:rPr>
          <w:t>RESOLUTION AUTHORIZING PAYMENT OF TAXES TO THE CORRECT PARCEL AND REINSTATING TAXES DUE</w:t>
        </w:r>
      </w:hyperlink>
    </w:p>
    <w:p w14:paraId="0C112A53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09917A9D" w14:textId="77777777" w:rsidR="00925F98" w:rsidRPr="00925F98" w:rsidRDefault="00925F98" w:rsidP="00925F98">
      <w:pPr>
        <w:pStyle w:val="BodyTextIndent"/>
        <w:ind w:left="720" w:right="0" w:hanging="720"/>
        <w:rPr>
          <w:bCs/>
          <w:szCs w:val="22"/>
        </w:rPr>
      </w:pPr>
      <w:r w:rsidRPr="00925F98">
        <w:rPr>
          <w:rFonts w:cs="Arial"/>
          <w:bCs/>
          <w:szCs w:val="22"/>
        </w:rPr>
        <w:t>#34</w:t>
      </w:r>
      <w:r w:rsidRPr="00925F98">
        <w:rPr>
          <w:rFonts w:cs="Arial"/>
          <w:bCs/>
          <w:szCs w:val="22"/>
        </w:rPr>
        <w:tab/>
      </w:r>
      <w:hyperlink r:id="rId38" w:history="1">
        <w:r w:rsidRPr="00925F98">
          <w:rPr>
            <w:rStyle w:val="Hyperlink"/>
            <w:bCs/>
            <w:szCs w:val="22"/>
            <w:u w:val="none"/>
          </w:rPr>
          <w:t>RESOLUTION APPROVING THE SALE OF IN-REM FORECLOSURE PROPERTIES IN THE CITY OF BINGHAMTON TO THE BROOME COUNTY LAND BANK</w:t>
        </w:r>
      </w:hyperlink>
    </w:p>
    <w:p w14:paraId="2D197EF3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462806AB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sz w:val="22"/>
          <w:szCs w:val="22"/>
        </w:rPr>
      </w:pPr>
      <w:r w:rsidRPr="00925F98">
        <w:rPr>
          <w:rFonts w:ascii="Arial" w:hAnsi="Arial" w:cs="Arial"/>
          <w:bCs/>
          <w:sz w:val="22"/>
          <w:szCs w:val="22"/>
        </w:rPr>
        <w:t>#35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39" w:history="1">
        <w:r w:rsidRPr="00925F98">
          <w:rPr>
            <w:rStyle w:val="Hyperlink"/>
            <w:rFonts w:ascii="Arial" w:hAnsi="Arial"/>
            <w:bCs/>
            <w:sz w:val="22"/>
            <w:szCs w:val="22"/>
            <w:u w:val="none"/>
          </w:rPr>
          <w:t>RESOLUTION AUTHORIZING THE CORRECTION OF ERRORS ON A 2024 SCHOOL TAX BILL AND AUTHORIZING THE DIRECTOR OF MANAGEMENT AND BUDGET TO ISSUE A REFUND</w:t>
        </w:r>
      </w:hyperlink>
    </w:p>
    <w:p w14:paraId="794D366F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2AF82AC2" w14:textId="77777777" w:rsidR="00925F98" w:rsidRPr="00925F98" w:rsidRDefault="00925F98" w:rsidP="00925F98">
      <w:pPr>
        <w:ind w:left="720" w:hanging="720"/>
        <w:jc w:val="both"/>
        <w:rPr>
          <w:rFonts w:ascii="Arial" w:hAnsi="Arial" w:cs="Arial"/>
          <w:bCs/>
          <w:sz w:val="22"/>
          <w:szCs w:val="18"/>
        </w:rPr>
      </w:pPr>
      <w:r w:rsidRPr="00925F98">
        <w:rPr>
          <w:rFonts w:ascii="Arial" w:hAnsi="Arial" w:cs="Arial"/>
          <w:bCs/>
          <w:sz w:val="22"/>
          <w:szCs w:val="18"/>
        </w:rPr>
        <w:t>#39</w:t>
      </w:r>
      <w:r w:rsidRPr="00925F98">
        <w:rPr>
          <w:rFonts w:ascii="Arial" w:hAnsi="Arial" w:cs="Arial"/>
          <w:bCs/>
          <w:sz w:val="22"/>
          <w:szCs w:val="18"/>
        </w:rPr>
        <w:tab/>
      </w:r>
      <w:hyperlink r:id="rId40" w:history="1">
        <w:r w:rsidRPr="00925F98">
          <w:rPr>
            <w:rStyle w:val="Hyperlink"/>
            <w:rFonts w:ascii="Arial" w:hAnsi="Arial" w:cs="Arial"/>
            <w:bCs/>
            <w:sz w:val="22"/>
            <w:szCs w:val="18"/>
            <w:u w:val="none"/>
          </w:rPr>
          <w:t>RESOLUTION MAKING APPROPRIATIONS FOR THE CONDUCT OF THE BROOME COUNTY GOVERNMENT FOR FISCAL YEAR 2025</w:t>
        </w:r>
      </w:hyperlink>
    </w:p>
    <w:p w14:paraId="0D8D136B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782EB986" w14:textId="77777777" w:rsidR="00925F98" w:rsidRPr="00925F98" w:rsidRDefault="00925F98" w:rsidP="00925F98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925F98">
        <w:rPr>
          <w:rFonts w:ascii="Arial" w:hAnsi="Arial" w:cs="Arial"/>
          <w:bCs/>
          <w:sz w:val="22"/>
          <w:szCs w:val="22"/>
        </w:rPr>
        <w:t>#40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41" w:history="1">
        <w:r w:rsidRPr="00925F98">
          <w:rPr>
            <w:rStyle w:val="Hyperlink"/>
            <w:rFonts w:ascii="Arial" w:hAnsi="Arial" w:cs="Arial"/>
            <w:bCs/>
            <w:sz w:val="22"/>
            <w:szCs w:val="18"/>
            <w:u w:val="none"/>
          </w:rPr>
          <w:t>RESOLUTION APPROVING THE 2025-2030 CAPITAL IMPROVEMENTS PROGRAM</w:t>
        </w:r>
      </w:hyperlink>
    </w:p>
    <w:p w14:paraId="339038B9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3EDCF28A" w14:textId="77777777" w:rsidR="00925F98" w:rsidRPr="00925F98" w:rsidRDefault="00925F98" w:rsidP="00925F98">
      <w:pPr>
        <w:ind w:left="720" w:hanging="720"/>
        <w:jc w:val="both"/>
        <w:rPr>
          <w:rFonts w:ascii="Arial" w:hAnsi="Arial" w:cs="Arial"/>
          <w:bCs/>
          <w:sz w:val="22"/>
          <w:szCs w:val="18"/>
        </w:rPr>
      </w:pPr>
      <w:r w:rsidRPr="00925F98">
        <w:rPr>
          <w:rFonts w:ascii="Arial" w:hAnsi="Arial" w:cs="Arial"/>
          <w:bCs/>
          <w:sz w:val="22"/>
          <w:szCs w:val="18"/>
        </w:rPr>
        <w:t>#41</w:t>
      </w:r>
      <w:r w:rsidRPr="00925F98">
        <w:rPr>
          <w:rFonts w:ascii="Arial" w:hAnsi="Arial" w:cs="Arial"/>
          <w:bCs/>
          <w:sz w:val="22"/>
          <w:szCs w:val="18"/>
        </w:rPr>
        <w:tab/>
      </w:r>
      <w:hyperlink r:id="rId42" w:history="1">
        <w:r w:rsidRPr="00925F98">
          <w:rPr>
            <w:rStyle w:val="Hyperlink"/>
            <w:rFonts w:ascii="Arial" w:hAnsi="Arial" w:cs="Arial"/>
            <w:bCs/>
            <w:sz w:val="22"/>
            <w:szCs w:val="18"/>
            <w:u w:val="none"/>
          </w:rPr>
          <w:t>RESOLUTION AUTHORIZING THE HOURLY RATE SCHEDULE FOR NON-UNION, TEMPORARY AND SEASONAL EMPLOYEES</w:t>
        </w:r>
      </w:hyperlink>
    </w:p>
    <w:p w14:paraId="3D517019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7846525C" w14:textId="77777777" w:rsidR="00925F98" w:rsidRPr="00925F98" w:rsidRDefault="00925F98" w:rsidP="00925F98">
      <w:pPr>
        <w:jc w:val="both"/>
        <w:rPr>
          <w:rStyle w:val="Hyperlink"/>
          <w:bCs/>
          <w:u w:val="none"/>
        </w:rPr>
      </w:pPr>
      <w:r w:rsidRPr="00925F98">
        <w:rPr>
          <w:rFonts w:ascii="Arial" w:hAnsi="Arial" w:cs="Arial"/>
          <w:bCs/>
          <w:sz w:val="22"/>
          <w:szCs w:val="22"/>
        </w:rPr>
        <w:t>#42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43" w:history="1">
        <w:r w:rsidRPr="00925F98">
          <w:rPr>
            <w:rStyle w:val="Hyperlink"/>
            <w:rFonts w:ascii="Arial" w:hAnsi="Arial"/>
            <w:bCs/>
            <w:sz w:val="22"/>
            <w:u w:val="none"/>
          </w:rPr>
          <w:t>BOND RESOLUTION DATED</w:t>
        </w:r>
      </w:hyperlink>
    </w:p>
    <w:p w14:paraId="3CD2871D" w14:textId="77777777" w:rsidR="00925F98" w:rsidRPr="00925F98" w:rsidRDefault="00925F98" w:rsidP="00925F98">
      <w:pPr>
        <w:pStyle w:val="BlockText"/>
        <w:ind w:right="0"/>
        <w:rPr>
          <w:bCs/>
        </w:rPr>
      </w:pPr>
      <w:hyperlink r:id="rId44" w:history="1">
        <w:r w:rsidRPr="00925F98">
          <w:rPr>
            <w:rStyle w:val="Hyperlink"/>
            <w:bCs/>
            <w:u w:val="none"/>
          </w:rPr>
          <w:t xml:space="preserve">RESOLUTION AUTHORIZING THE ISSUANCE OF </w:t>
        </w:r>
        <w:bookmarkStart w:id="0" w:name="_Hlk144458647"/>
        <w:r w:rsidRPr="00925F98">
          <w:rPr>
            <w:rStyle w:val="Hyperlink"/>
            <w:bCs/>
            <w:u w:val="none"/>
          </w:rPr>
          <w:t xml:space="preserve">$40,585,980 </w:t>
        </w:r>
        <w:bookmarkEnd w:id="0"/>
        <w:r w:rsidRPr="00925F98">
          <w:rPr>
            <w:rStyle w:val="Hyperlink"/>
            <w:bCs/>
            <w:u w:val="none"/>
          </w:rPr>
          <w:t>BONDS OF THE COUNTY OF BROOME, NEW YORK TO PAY THE COST OF VARIOUS CAPITAL PROJECTS</w:t>
        </w:r>
      </w:hyperlink>
    </w:p>
    <w:p w14:paraId="73962864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629881C2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sz w:val="22"/>
          <w:szCs w:val="22"/>
        </w:rPr>
      </w:pPr>
      <w:r w:rsidRPr="00925F98">
        <w:rPr>
          <w:rFonts w:ascii="Arial" w:hAnsi="Arial" w:cs="Arial"/>
          <w:bCs/>
          <w:sz w:val="22"/>
          <w:szCs w:val="22"/>
        </w:rPr>
        <w:t>#43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45" w:history="1">
        <w:r w:rsidRPr="00925F98">
          <w:rPr>
            <w:rStyle w:val="Hyperlink"/>
            <w:rFonts w:ascii="Arial" w:hAnsi="Arial"/>
            <w:bCs/>
            <w:sz w:val="22"/>
            <w:szCs w:val="22"/>
            <w:u w:val="none"/>
          </w:rPr>
          <w:t>RESOLUTION AUTHORIZING EXECUTION OF AGREEMENTS WITH SEVERAL CONTRACT AGENCIES SUPPORTED BY BROOME COUNTY FOR 2025</w:t>
        </w:r>
      </w:hyperlink>
    </w:p>
    <w:p w14:paraId="0FB6CC04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72BD7570" w14:textId="77777777" w:rsidR="00925F98" w:rsidRPr="00925F98" w:rsidRDefault="00925F98" w:rsidP="00925F98">
      <w:pPr>
        <w:ind w:left="720" w:hanging="720"/>
        <w:jc w:val="both"/>
        <w:rPr>
          <w:rFonts w:ascii="Arial" w:hAnsi="Arial"/>
          <w:bCs/>
          <w:sz w:val="22"/>
          <w:szCs w:val="22"/>
        </w:rPr>
      </w:pPr>
      <w:r w:rsidRPr="00925F98">
        <w:rPr>
          <w:rFonts w:ascii="Arial" w:hAnsi="Arial" w:cs="Arial"/>
          <w:bCs/>
          <w:sz w:val="22"/>
          <w:szCs w:val="22"/>
        </w:rPr>
        <w:t>#44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46" w:history="1">
        <w:r w:rsidRPr="00925F98">
          <w:rPr>
            <w:rStyle w:val="Hyperlink"/>
            <w:rFonts w:ascii="Arial" w:hAnsi="Arial"/>
            <w:bCs/>
            <w:sz w:val="22"/>
            <w:szCs w:val="22"/>
            <w:u w:val="none"/>
          </w:rPr>
          <w:t>RESOLUTION AUTHORIZING EXECUTION OF AGREEMENT WITH A CONTRACT AGENCY SUPPORTED BY BROOME COUNTY FOR 2025</w:t>
        </w:r>
      </w:hyperlink>
    </w:p>
    <w:p w14:paraId="622C5B46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460BD121" w14:textId="77777777" w:rsidR="00925F98" w:rsidRPr="00925F98" w:rsidRDefault="00925F98" w:rsidP="00925F98">
      <w:pPr>
        <w:ind w:left="719" w:hanging="719"/>
        <w:jc w:val="both"/>
        <w:rPr>
          <w:rFonts w:ascii="Times New Roman" w:hAnsi="Times New Roman"/>
        </w:rPr>
      </w:pPr>
      <w:r w:rsidRPr="00925F98">
        <w:t>#</w:t>
      </w:r>
      <w:r w:rsidRPr="00925F98">
        <w:rPr>
          <w:rFonts w:ascii="Arial" w:hAnsi="Arial" w:cs="Arial"/>
          <w:sz w:val="22"/>
          <w:szCs w:val="22"/>
        </w:rPr>
        <w:t>46</w:t>
      </w:r>
      <w:r w:rsidRPr="00925F98">
        <w:rPr>
          <w:rFonts w:ascii="Arial" w:hAnsi="Arial" w:cs="Arial"/>
          <w:sz w:val="22"/>
          <w:szCs w:val="22"/>
        </w:rPr>
        <w:tab/>
      </w:r>
      <w:hyperlink r:id="rId47" w:history="1">
        <w:r w:rsidRPr="00925F98">
          <w:rPr>
            <w:rStyle w:val="Hyperlink"/>
            <w:rFonts w:ascii="Arial" w:hAnsi="Arial" w:cs="Arial"/>
            <w:bCs/>
            <w:w w:val="105"/>
            <w:sz w:val="22"/>
            <w:szCs w:val="22"/>
            <w:u w:val="none"/>
          </w:rPr>
          <w:t>RESOLUTION</w:t>
        </w:r>
        <w:r w:rsidRPr="00925F98">
          <w:rPr>
            <w:rStyle w:val="Hyperlink"/>
            <w:rFonts w:ascii="Arial" w:hAnsi="Arial" w:cs="Arial"/>
            <w:bCs/>
            <w:spacing w:val="34"/>
            <w:w w:val="105"/>
            <w:sz w:val="22"/>
            <w:szCs w:val="22"/>
            <w:u w:val="none"/>
          </w:rPr>
          <w:t xml:space="preserve"> </w:t>
        </w:r>
        <w:r w:rsidRPr="00925F98">
          <w:rPr>
            <w:rStyle w:val="Hyperlink"/>
            <w:rFonts w:ascii="Arial" w:hAnsi="Arial" w:cs="Arial"/>
            <w:bCs/>
            <w:w w:val="105"/>
            <w:sz w:val="22"/>
            <w:szCs w:val="22"/>
            <w:u w:val="none"/>
          </w:rPr>
          <w:t>AUTHORIZING</w:t>
        </w:r>
        <w:r w:rsidRPr="00925F98">
          <w:rPr>
            <w:rStyle w:val="Hyperlink"/>
            <w:rFonts w:ascii="Arial" w:hAnsi="Arial" w:cs="Arial"/>
            <w:bCs/>
            <w:spacing w:val="36"/>
            <w:w w:val="105"/>
            <w:sz w:val="22"/>
            <w:szCs w:val="22"/>
            <w:u w:val="none"/>
          </w:rPr>
          <w:t xml:space="preserve"> </w:t>
        </w:r>
        <w:r w:rsidRPr="00925F98">
          <w:rPr>
            <w:rStyle w:val="Hyperlink"/>
            <w:rFonts w:ascii="Arial" w:hAnsi="Arial" w:cs="Arial"/>
            <w:bCs/>
            <w:w w:val="105"/>
            <w:sz w:val="22"/>
            <w:szCs w:val="22"/>
            <w:u w:val="none"/>
          </w:rPr>
          <w:t>A</w:t>
        </w:r>
        <w:r w:rsidRPr="00925F98">
          <w:rPr>
            <w:rStyle w:val="Hyperlink"/>
            <w:rFonts w:ascii="Arial" w:hAnsi="Arial" w:cs="Arial"/>
            <w:bCs/>
            <w:spacing w:val="21"/>
            <w:w w:val="105"/>
            <w:sz w:val="22"/>
            <w:szCs w:val="22"/>
            <w:u w:val="none"/>
          </w:rPr>
          <w:t xml:space="preserve"> </w:t>
        </w:r>
        <w:r w:rsidRPr="00925F98">
          <w:rPr>
            <w:rStyle w:val="Hyperlink"/>
            <w:rFonts w:ascii="Arial" w:hAnsi="Arial" w:cs="Arial"/>
            <w:bCs/>
            <w:w w:val="105"/>
            <w:sz w:val="22"/>
            <w:szCs w:val="22"/>
            <w:u w:val="none"/>
          </w:rPr>
          <w:t>RETENTION</w:t>
        </w:r>
        <w:r w:rsidRPr="00925F98">
          <w:rPr>
            <w:rStyle w:val="Hyperlink"/>
            <w:rFonts w:ascii="Arial" w:hAnsi="Arial" w:cs="Arial"/>
            <w:bCs/>
            <w:spacing w:val="25"/>
            <w:w w:val="105"/>
            <w:sz w:val="22"/>
            <w:szCs w:val="22"/>
            <w:u w:val="none"/>
          </w:rPr>
          <w:t xml:space="preserve"> </w:t>
        </w:r>
        <w:r w:rsidRPr="00925F98">
          <w:rPr>
            <w:rStyle w:val="Hyperlink"/>
            <w:rFonts w:ascii="Arial" w:hAnsi="Arial" w:cs="Arial"/>
            <w:bCs/>
            <w:w w:val="105"/>
            <w:sz w:val="22"/>
            <w:szCs w:val="22"/>
            <w:u w:val="none"/>
          </w:rPr>
          <w:t>INCENTIVE</w:t>
        </w:r>
        <w:r w:rsidRPr="00925F98">
          <w:rPr>
            <w:rStyle w:val="Hyperlink"/>
            <w:rFonts w:ascii="Arial" w:hAnsi="Arial" w:cs="Arial"/>
            <w:bCs/>
            <w:spacing w:val="24"/>
            <w:w w:val="105"/>
            <w:sz w:val="22"/>
            <w:szCs w:val="22"/>
            <w:u w:val="none"/>
          </w:rPr>
          <w:t xml:space="preserve"> </w:t>
        </w:r>
        <w:r w:rsidRPr="00925F98">
          <w:rPr>
            <w:rStyle w:val="Hyperlink"/>
            <w:rFonts w:ascii="Arial" w:hAnsi="Arial" w:cs="Arial"/>
            <w:bCs/>
            <w:w w:val="105"/>
            <w:sz w:val="22"/>
            <w:szCs w:val="22"/>
            <w:u w:val="none"/>
          </w:rPr>
          <w:t>FOR</w:t>
        </w:r>
        <w:r w:rsidRPr="00925F98">
          <w:rPr>
            <w:rStyle w:val="Hyperlink"/>
            <w:rFonts w:ascii="Arial" w:hAnsi="Arial" w:cs="Arial"/>
            <w:bCs/>
            <w:spacing w:val="21"/>
            <w:w w:val="105"/>
            <w:sz w:val="22"/>
            <w:szCs w:val="22"/>
            <w:u w:val="none"/>
          </w:rPr>
          <w:t xml:space="preserve"> </w:t>
        </w:r>
        <w:r w:rsidRPr="00925F98">
          <w:rPr>
            <w:rStyle w:val="Hyperlink"/>
            <w:rFonts w:ascii="Arial" w:hAnsi="Arial" w:cs="Arial"/>
            <w:bCs/>
            <w:w w:val="105"/>
            <w:sz w:val="22"/>
            <w:szCs w:val="22"/>
            <w:u w:val="none"/>
          </w:rPr>
          <w:t>ELIGIBLE</w:t>
        </w:r>
        <w:r w:rsidRPr="00925F98">
          <w:rPr>
            <w:rStyle w:val="Hyperlink"/>
            <w:rFonts w:ascii="Arial" w:hAnsi="Arial" w:cs="Arial"/>
            <w:bCs/>
            <w:spacing w:val="22"/>
            <w:w w:val="105"/>
            <w:sz w:val="22"/>
            <w:szCs w:val="22"/>
            <w:u w:val="none"/>
          </w:rPr>
          <w:t xml:space="preserve"> </w:t>
        </w:r>
        <w:r w:rsidRPr="00925F98">
          <w:rPr>
            <w:rStyle w:val="Hyperlink"/>
            <w:rFonts w:ascii="Arial" w:hAnsi="Arial" w:cs="Arial"/>
            <w:bCs/>
            <w:w w:val="105"/>
            <w:sz w:val="22"/>
            <w:szCs w:val="22"/>
            <w:u w:val="none"/>
          </w:rPr>
          <w:t>EMPLOYEES</w:t>
        </w:r>
        <w:r w:rsidRPr="00925F98">
          <w:rPr>
            <w:rStyle w:val="Hyperlink"/>
            <w:rFonts w:ascii="Arial" w:hAnsi="Arial" w:cs="Arial"/>
            <w:bCs/>
            <w:spacing w:val="28"/>
            <w:w w:val="105"/>
            <w:sz w:val="22"/>
            <w:szCs w:val="22"/>
            <w:u w:val="none"/>
          </w:rPr>
          <w:t xml:space="preserve"> </w:t>
        </w:r>
        <w:r w:rsidRPr="00925F98">
          <w:rPr>
            <w:rStyle w:val="Hyperlink"/>
            <w:rFonts w:ascii="Arial" w:hAnsi="Arial" w:cs="Arial"/>
            <w:bCs/>
            <w:w w:val="105"/>
            <w:sz w:val="22"/>
            <w:szCs w:val="22"/>
            <w:u w:val="none"/>
          </w:rPr>
          <w:t>WITHIN THE DEPARTMENT OF SOCIAL SERVICES</w:t>
        </w:r>
      </w:hyperlink>
    </w:p>
    <w:p w14:paraId="57E34CF2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710FB552" w14:textId="77777777" w:rsidR="00925F98" w:rsidRPr="00925F98" w:rsidRDefault="00925F98" w:rsidP="00925F98">
      <w:pPr>
        <w:ind w:left="719" w:hanging="719"/>
        <w:jc w:val="both"/>
        <w:rPr>
          <w:rFonts w:ascii="Arial" w:hAnsi="Arial" w:cs="Arial"/>
          <w:bCs/>
        </w:rPr>
      </w:pPr>
      <w:r w:rsidRPr="00925F98">
        <w:rPr>
          <w:rFonts w:ascii="Arial" w:hAnsi="Arial" w:cs="Arial"/>
          <w:bCs/>
          <w:sz w:val="22"/>
          <w:szCs w:val="22"/>
        </w:rPr>
        <w:t>#48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48" w:history="1">
        <w:r w:rsidRPr="00925F98">
          <w:rPr>
            <w:rStyle w:val="Hyperlink"/>
            <w:rFonts w:ascii="Arial" w:hAnsi="Arial" w:cs="Arial"/>
            <w:bCs/>
            <w:sz w:val="22"/>
            <w:szCs w:val="18"/>
            <w:u w:val="none"/>
          </w:rPr>
          <w:t>RESOLUTION ESTABLISHING RATE OF COMPENSATION FOR NON-UNION ADMINISTRATIVE PERSONNEL FOR FISCAL YEAR 2025</w:t>
        </w:r>
      </w:hyperlink>
    </w:p>
    <w:p w14:paraId="02AC084C" w14:textId="77777777" w:rsidR="00925F98" w:rsidRPr="00925F98" w:rsidRDefault="00925F98" w:rsidP="00925F98">
      <w:pPr>
        <w:jc w:val="both"/>
        <w:rPr>
          <w:rFonts w:ascii="Arial" w:hAnsi="Arial" w:cs="Arial"/>
          <w:bCs/>
          <w:sz w:val="22"/>
          <w:szCs w:val="22"/>
        </w:rPr>
      </w:pPr>
    </w:p>
    <w:p w14:paraId="1CC708AE" w14:textId="77777777" w:rsidR="00925F98" w:rsidRPr="00925F98" w:rsidRDefault="00925F98" w:rsidP="00925F98">
      <w:pPr>
        <w:ind w:left="719" w:hanging="719"/>
        <w:jc w:val="both"/>
        <w:rPr>
          <w:rFonts w:ascii="Arial" w:hAnsi="Arial" w:cs="Arial"/>
          <w:bCs/>
          <w:sz w:val="22"/>
          <w:szCs w:val="22"/>
        </w:rPr>
      </w:pPr>
      <w:r w:rsidRPr="00925F98">
        <w:rPr>
          <w:rFonts w:ascii="Arial" w:hAnsi="Arial" w:cs="Arial"/>
          <w:bCs/>
          <w:sz w:val="22"/>
          <w:szCs w:val="22"/>
        </w:rPr>
        <w:t>#51</w:t>
      </w:r>
      <w:r w:rsidRPr="00925F98">
        <w:rPr>
          <w:rFonts w:ascii="Arial" w:hAnsi="Arial" w:cs="Arial"/>
          <w:bCs/>
          <w:sz w:val="22"/>
          <w:szCs w:val="22"/>
        </w:rPr>
        <w:tab/>
      </w:r>
      <w:hyperlink r:id="rId49" w:history="1">
        <w:r w:rsidRPr="00925F98">
          <w:rPr>
            <w:rStyle w:val="Hyperlink"/>
            <w:rFonts w:ascii="Arial" w:hAnsi="Arial" w:cs="Arial"/>
            <w:bCs/>
            <w:sz w:val="22"/>
            <w:szCs w:val="18"/>
            <w:u w:val="none"/>
          </w:rPr>
          <w:t>RESOLUTION ADOPTING THE BROOME COUNTY BUDGET FOR FISCAL YEAR 2025</w:t>
        </w:r>
      </w:hyperlink>
    </w:p>
    <w:p w14:paraId="6B27CDD1" w14:textId="77777777" w:rsidR="00925F98" w:rsidRPr="00925F98" w:rsidRDefault="00925F98" w:rsidP="00925F98">
      <w:pPr>
        <w:pBdr>
          <w:bottom w:val="single" w:sz="4" w:space="1" w:color="auto"/>
        </w:pBdr>
        <w:jc w:val="both"/>
        <w:rPr>
          <w:rFonts w:ascii="Arial" w:hAnsi="Arial" w:cs="Arial"/>
          <w:bCs/>
          <w:sz w:val="22"/>
          <w:szCs w:val="22"/>
        </w:rPr>
      </w:pPr>
    </w:p>
    <w:p w14:paraId="7B2AA8C1" w14:textId="77777777" w:rsidR="00925F98" w:rsidRPr="00925F98" w:rsidRDefault="00925F98" w:rsidP="00925F98">
      <w:pPr>
        <w:rPr>
          <w:rFonts w:ascii="Arial" w:hAnsi="Arial" w:cs="Arial"/>
          <w:bCs/>
          <w:sz w:val="22"/>
          <w:szCs w:val="22"/>
        </w:rPr>
      </w:pPr>
      <w:r w:rsidRPr="00925F98">
        <w:rPr>
          <w:rFonts w:ascii="Arial" w:hAnsi="Arial" w:cs="Arial"/>
          <w:bCs/>
          <w:sz w:val="22"/>
          <w:szCs w:val="22"/>
        </w:rPr>
        <w:t>Office of Management and Budget Director Jane St. Amour will present on the County’s financial status.</w:t>
      </w:r>
    </w:p>
    <w:p w14:paraId="0E97D284" w14:textId="77777777" w:rsidR="00E96F8D" w:rsidRPr="00925F98" w:rsidRDefault="00E96F8D">
      <w:pPr>
        <w:rPr>
          <w:bCs/>
        </w:rPr>
      </w:pPr>
    </w:p>
    <w:sectPr w:rsidR="00E96F8D" w:rsidRPr="00925F98" w:rsidSect="00925F98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98"/>
    <w:rsid w:val="002F3FF3"/>
    <w:rsid w:val="00925F98"/>
    <w:rsid w:val="00E9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A284"/>
  <w15:chartTrackingRefBased/>
  <w15:docId w15:val="{131990C5-96C7-472B-BC36-75F475AD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F9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25F98"/>
    <w:pPr>
      <w:keepNext/>
      <w:widowControl/>
      <w:snapToGrid/>
      <w:outlineLvl w:val="0"/>
    </w:pPr>
    <w:rPr>
      <w:rFonts w:ascii="Times New Roman" w:hAnsi="Times New Roman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5F98"/>
    <w:rPr>
      <w:rFonts w:ascii="Times New Roman" w:eastAsia="Times New Roman" w:hAnsi="Times New Roman" w:cs="Times New Roman"/>
      <w:b/>
      <w:i/>
      <w:kern w:val="0"/>
      <w:sz w:val="32"/>
      <w:szCs w:val="20"/>
      <w14:ligatures w14:val="none"/>
    </w:rPr>
  </w:style>
  <w:style w:type="character" w:styleId="Hyperlink">
    <w:name w:val="Hyperlink"/>
    <w:uiPriority w:val="99"/>
    <w:semiHidden/>
    <w:unhideWhenUsed/>
    <w:rsid w:val="00925F9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925F98"/>
    <w:pPr>
      <w:tabs>
        <w:tab w:val="left" w:pos="-720"/>
      </w:tabs>
      <w:suppressAutoHyphens/>
      <w:ind w:right="-720" w:firstLine="720"/>
      <w:jc w:val="both"/>
    </w:pPr>
    <w:rPr>
      <w:rFonts w:ascii="Arial" w:hAnsi="Arial"/>
      <w:spacing w:val="-3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5F98"/>
    <w:rPr>
      <w:rFonts w:ascii="Arial" w:eastAsia="Times New Roman" w:hAnsi="Arial" w:cs="Times New Roman"/>
      <w:spacing w:val="-3"/>
      <w:kern w:val="0"/>
      <w:szCs w:val="20"/>
      <w14:ligatures w14:val="none"/>
    </w:rPr>
  </w:style>
  <w:style w:type="paragraph" w:styleId="BlockText">
    <w:name w:val="Block Text"/>
    <w:basedOn w:val="Normal"/>
    <w:semiHidden/>
    <w:unhideWhenUsed/>
    <w:rsid w:val="00925F98"/>
    <w:pPr>
      <w:tabs>
        <w:tab w:val="left" w:pos="-720"/>
        <w:tab w:val="left" w:pos="0"/>
      </w:tabs>
      <w:suppressAutoHyphens/>
      <w:ind w:left="720" w:right="720"/>
      <w:jc w:val="both"/>
    </w:pPr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roomecountyny.gov/sites/default/files/dept/legis/102424-12.pdf" TargetMode="External"/><Relationship Id="rId18" Type="http://schemas.openxmlformats.org/officeDocument/2006/relationships/hyperlink" Target="https://broomecountyny.gov/sites/default/files/dept/legis/102424-17.pdf" TargetMode="External"/><Relationship Id="rId26" Type="http://schemas.openxmlformats.org/officeDocument/2006/relationships/hyperlink" Target="https://broomecountyny.gov/sites/default/files/dept/legis/102424-26.pdf" TargetMode="External"/><Relationship Id="rId39" Type="http://schemas.openxmlformats.org/officeDocument/2006/relationships/hyperlink" Target="https://broomecountyny.gov/sites/default/files/dept/legis/102424-35.pdf" TargetMode="External"/><Relationship Id="rId21" Type="http://schemas.openxmlformats.org/officeDocument/2006/relationships/hyperlink" Target="https://broomecountyny.gov/sites/default/files/dept/legis/102424-20.pdf" TargetMode="External"/><Relationship Id="rId34" Type="http://schemas.openxmlformats.org/officeDocument/2006/relationships/hyperlink" Target="https://broomecountyny.gov/sites/default/files/dept/legis/102424-47.pdf" TargetMode="External"/><Relationship Id="rId42" Type="http://schemas.openxmlformats.org/officeDocument/2006/relationships/hyperlink" Target="https://broomecountyny.gov/sites/default/files/dept/legis/102424-41.pdf" TargetMode="External"/><Relationship Id="rId47" Type="http://schemas.openxmlformats.org/officeDocument/2006/relationships/hyperlink" Target="https://broomecountyny.gov/sites/default/files/dept/legis/102424-46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broomecountyny.gov/sites/default/files/dept/legis/102424-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roomecountyny.gov/sites/default/files/dept/legis/102424-15.pdf" TargetMode="External"/><Relationship Id="rId29" Type="http://schemas.openxmlformats.org/officeDocument/2006/relationships/hyperlink" Target="https://broomecountyny.gov/sites/default/files/dept/legis/102424-29r.pdf" TargetMode="External"/><Relationship Id="rId11" Type="http://schemas.openxmlformats.org/officeDocument/2006/relationships/hyperlink" Target="https://broomecountyny.gov/sites/default/files/dept/legis/102424-10.pdf" TargetMode="External"/><Relationship Id="rId24" Type="http://schemas.openxmlformats.org/officeDocument/2006/relationships/hyperlink" Target="https://broomecountyny.gov/sites/default/files/dept/legis/102424-24.pdf" TargetMode="External"/><Relationship Id="rId32" Type="http://schemas.openxmlformats.org/officeDocument/2006/relationships/hyperlink" Target="https://broomecountyny.gov/sites/default/files/dept/legis/102424-38.pdf" TargetMode="External"/><Relationship Id="rId37" Type="http://schemas.openxmlformats.org/officeDocument/2006/relationships/hyperlink" Target="https://broomecountyny.gov/sites/default/files/dept/legis/102424-33.pdf" TargetMode="External"/><Relationship Id="rId40" Type="http://schemas.openxmlformats.org/officeDocument/2006/relationships/hyperlink" Target="https://broomecountyny.gov/sites/default/files/dept/legis/102424-39.pdf" TargetMode="External"/><Relationship Id="rId45" Type="http://schemas.openxmlformats.org/officeDocument/2006/relationships/hyperlink" Target="https://broomecountyny.gov/sites/default/files/dept/legis/102424-43.pdf" TargetMode="External"/><Relationship Id="rId5" Type="http://schemas.openxmlformats.org/officeDocument/2006/relationships/hyperlink" Target="https://broomecountyny.gov/sites/default/files/dept/legis/102424-2.pdf" TargetMode="External"/><Relationship Id="rId15" Type="http://schemas.openxmlformats.org/officeDocument/2006/relationships/hyperlink" Target="https://broomecountyny.gov/sites/default/files/dept/legis/102424-14.pdf" TargetMode="External"/><Relationship Id="rId23" Type="http://schemas.openxmlformats.org/officeDocument/2006/relationships/hyperlink" Target="https://broomecountyny.gov/sites/default/files/dept/legis/102424-22.pdf" TargetMode="External"/><Relationship Id="rId28" Type="http://schemas.openxmlformats.org/officeDocument/2006/relationships/hyperlink" Target="https://broomecountyny.gov/sites/default/files/dept/legis/102424-28r.pdf" TargetMode="External"/><Relationship Id="rId36" Type="http://schemas.openxmlformats.org/officeDocument/2006/relationships/hyperlink" Target="https://broomecountyny.gov/sites/default/files/dept/legis/102424-32.pdf" TargetMode="External"/><Relationship Id="rId49" Type="http://schemas.openxmlformats.org/officeDocument/2006/relationships/hyperlink" Target="https://broomecountyny.gov/sites/default/files/dept/legis/102424-51.pdf" TargetMode="External"/><Relationship Id="rId10" Type="http://schemas.openxmlformats.org/officeDocument/2006/relationships/hyperlink" Target="https://broomecountyny.gov/sites/default/files/dept/legis/102424-9.pdf" TargetMode="External"/><Relationship Id="rId19" Type="http://schemas.openxmlformats.org/officeDocument/2006/relationships/hyperlink" Target="https://broomecountyny.gov/sites/default/files/dept/legis/102424-18.pdf" TargetMode="External"/><Relationship Id="rId31" Type="http://schemas.openxmlformats.org/officeDocument/2006/relationships/hyperlink" Target="https://broomecountyny.gov/sites/default/files/dept/legis/102424-37.pdf" TargetMode="External"/><Relationship Id="rId44" Type="http://schemas.openxmlformats.org/officeDocument/2006/relationships/hyperlink" Target="https://broomecountyny.gov/sites/default/files/dept/legis/102424-42.pdf" TargetMode="External"/><Relationship Id="rId4" Type="http://schemas.openxmlformats.org/officeDocument/2006/relationships/hyperlink" Target="https://broomecountyny.gov/sites/default/files/dept/legis/102424-1.pdf" TargetMode="External"/><Relationship Id="rId9" Type="http://schemas.openxmlformats.org/officeDocument/2006/relationships/hyperlink" Target="https://broomecountyny.gov/sites/default/files/dept/legis/102424-7.pdf" TargetMode="External"/><Relationship Id="rId14" Type="http://schemas.openxmlformats.org/officeDocument/2006/relationships/hyperlink" Target="https://broomecountyny.gov/sites/default/files/dept/legis/102424-13.pdf" TargetMode="External"/><Relationship Id="rId22" Type="http://schemas.openxmlformats.org/officeDocument/2006/relationships/hyperlink" Target="https://broomecountyny.gov/sites/default/files/dept/legis/102424-21.pdf" TargetMode="External"/><Relationship Id="rId27" Type="http://schemas.openxmlformats.org/officeDocument/2006/relationships/hyperlink" Target="https://broomecountyny.gov/sites/default/files/dept/legis/102424-27.pdf" TargetMode="External"/><Relationship Id="rId30" Type="http://schemas.openxmlformats.org/officeDocument/2006/relationships/hyperlink" Target="https://broomecountyny.gov/sites/default/files/dept/legis/102424-30r.pdf" TargetMode="External"/><Relationship Id="rId35" Type="http://schemas.openxmlformats.org/officeDocument/2006/relationships/hyperlink" Target="https://broomecountyny.gov/sites/default/files/dept/legis/102424-23.pdf" TargetMode="External"/><Relationship Id="rId43" Type="http://schemas.openxmlformats.org/officeDocument/2006/relationships/hyperlink" Target="https://broomecountyny.gov/sites/default/files/dept/legis/102424-42.pdf" TargetMode="External"/><Relationship Id="rId48" Type="http://schemas.openxmlformats.org/officeDocument/2006/relationships/hyperlink" Target="https://broomecountyny.gov/sites/default/files/dept/legis/102424-48c.pdf" TargetMode="External"/><Relationship Id="rId8" Type="http://schemas.openxmlformats.org/officeDocument/2006/relationships/hyperlink" Target="https://broomecountyny.gov/sites/default/files/dept/legis/102424-6.pdf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broomecountyny.gov/sites/default/files/dept/legis/102424-11.pdf" TargetMode="External"/><Relationship Id="rId17" Type="http://schemas.openxmlformats.org/officeDocument/2006/relationships/hyperlink" Target="https://broomecountyny.gov/sites/default/files/dept/legis/102424-16.pdf" TargetMode="External"/><Relationship Id="rId25" Type="http://schemas.openxmlformats.org/officeDocument/2006/relationships/hyperlink" Target="https://broomecountyny.gov/sites/default/files/dept/legis/102424-25.pdf" TargetMode="External"/><Relationship Id="rId33" Type="http://schemas.openxmlformats.org/officeDocument/2006/relationships/hyperlink" Target="https://broomecountyny.gov/sites/default/files/dept/legis/102424-45.pdf" TargetMode="External"/><Relationship Id="rId38" Type="http://schemas.openxmlformats.org/officeDocument/2006/relationships/hyperlink" Target="https://broomecountyny.gov/sites/default/files/dept/legis/102424-34.pdf" TargetMode="External"/><Relationship Id="rId46" Type="http://schemas.openxmlformats.org/officeDocument/2006/relationships/hyperlink" Target="https://broomecountyny.gov/sites/default/files/dept/legis/102424-44.pdf" TargetMode="External"/><Relationship Id="rId20" Type="http://schemas.openxmlformats.org/officeDocument/2006/relationships/hyperlink" Target="https://broomecountyny.gov/sites/default/files/dept/legis/102424-19.pdf" TargetMode="External"/><Relationship Id="rId41" Type="http://schemas.openxmlformats.org/officeDocument/2006/relationships/hyperlink" Target="https://broomecountyny.gov/sites/default/files/dept/legis/102424-40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broomecountyny.gov/sites/default/files/dept/legis/102424-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1735</Words>
  <Characters>9895</Characters>
  <Application>Microsoft Office Word</Application>
  <DocSecurity>0</DocSecurity>
  <Lines>82</Lines>
  <Paragraphs>23</Paragraphs>
  <ScaleCrop>false</ScaleCrop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Carol L.</dc:creator>
  <cp:keywords/>
  <dc:description/>
  <cp:lastModifiedBy>Hall, Carol L.</cp:lastModifiedBy>
  <cp:revision>2</cp:revision>
  <dcterms:created xsi:type="dcterms:W3CDTF">2024-10-16T15:40:00Z</dcterms:created>
  <dcterms:modified xsi:type="dcterms:W3CDTF">2024-10-16T17:05:00Z</dcterms:modified>
</cp:coreProperties>
</file>